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809A" w14:textId="77777777" w:rsidR="00677B30" w:rsidRPr="003C3C98" w:rsidRDefault="00677B30" w:rsidP="00677B30">
      <w:pPr>
        <w:jc w:val="center"/>
        <w:rPr>
          <w:b/>
          <w:caps/>
        </w:rPr>
      </w:pPr>
      <w:r w:rsidRPr="003C3C98">
        <w:rPr>
          <w:b/>
          <w:caps/>
        </w:rPr>
        <w:t xml:space="preserve">Список лабораторных работ по оптике </w:t>
      </w:r>
      <w:r w:rsidR="00D6292F">
        <w:rPr>
          <w:b/>
          <w:caps/>
        </w:rPr>
        <w:t>и атомной физике</w:t>
      </w:r>
    </w:p>
    <w:p w14:paraId="48559592" w14:textId="162E95DA" w:rsidR="00677B30" w:rsidRPr="007278E8" w:rsidRDefault="00B72F49" w:rsidP="00677B30">
      <w:pPr>
        <w:jc w:val="center"/>
        <w:rPr>
          <w:b/>
          <w:sz w:val="36"/>
          <w:szCs w:val="36"/>
        </w:rPr>
      </w:pPr>
      <w:r>
        <w:rPr>
          <w:b/>
        </w:rPr>
        <w:t xml:space="preserve"> Осень </w:t>
      </w:r>
      <w:r w:rsidR="00677B30" w:rsidRPr="007838C3">
        <w:rPr>
          <w:b/>
        </w:rPr>
        <w:t>20</w:t>
      </w:r>
      <w:r w:rsidR="00EB3BE2">
        <w:rPr>
          <w:b/>
        </w:rPr>
        <w:t>2</w:t>
      </w:r>
      <w:r w:rsidR="00D33654">
        <w:rPr>
          <w:b/>
        </w:rPr>
        <w:t>5</w:t>
      </w:r>
      <w:r w:rsidR="00677B30" w:rsidRPr="007838C3">
        <w:rPr>
          <w:b/>
        </w:rPr>
        <w:t>г</w:t>
      </w:r>
      <w:r w:rsidR="00677B30" w:rsidRPr="007278E8">
        <w:rPr>
          <w:b/>
          <w:sz w:val="36"/>
          <w:szCs w:val="36"/>
          <w:highlight w:val="yellow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663"/>
        <w:gridCol w:w="7140"/>
      </w:tblGrid>
      <w:tr w:rsidR="005B7C5B" w:rsidRPr="007838C3" w14:paraId="63006485" w14:textId="77777777" w:rsidTr="005B7C5B">
        <w:trPr>
          <w:trHeight w:val="1184"/>
        </w:trPr>
        <w:tc>
          <w:tcPr>
            <w:tcW w:w="1413" w:type="dxa"/>
            <w:gridSpan w:val="2"/>
          </w:tcPr>
          <w:p w14:paraId="08858A05" w14:textId="77777777" w:rsidR="00E37FC9" w:rsidRDefault="00E37FC9">
            <w:pPr>
              <w:rPr>
                <w:szCs w:val="24"/>
              </w:rPr>
            </w:pPr>
          </w:p>
          <w:p w14:paraId="2D3AFF3D" w14:textId="77777777" w:rsidR="00E37FC9" w:rsidRDefault="00E37FC9">
            <w:pPr>
              <w:rPr>
                <w:szCs w:val="24"/>
              </w:rPr>
            </w:pPr>
          </w:p>
          <w:p w14:paraId="1657E52C" w14:textId="060C9EF6" w:rsidR="005B7C5B" w:rsidRDefault="005B7C5B">
            <w:pPr>
              <w:rPr>
                <w:szCs w:val="24"/>
              </w:rPr>
            </w:pPr>
            <w:r w:rsidRPr="004E77D6">
              <w:rPr>
                <w:szCs w:val="24"/>
              </w:rPr>
              <w:t>№ лаб.</w:t>
            </w:r>
          </w:p>
          <w:p w14:paraId="44FF8860" w14:textId="77777777" w:rsidR="005B7C5B" w:rsidRPr="004E77D6" w:rsidRDefault="005B7C5B">
            <w:pPr>
              <w:rPr>
                <w:szCs w:val="24"/>
              </w:rPr>
            </w:pPr>
          </w:p>
          <w:p w14:paraId="1A1F97FB" w14:textId="5F1DC52F" w:rsidR="005B7C5B" w:rsidRPr="004E77D6" w:rsidRDefault="005B7C5B">
            <w:pPr>
              <w:rPr>
                <w:b/>
                <w:bCs/>
                <w:sz w:val="28"/>
              </w:rPr>
            </w:pPr>
          </w:p>
          <w:p w14:paraId="49162823" w14:textId="77777777" w:rsidR="005B7C5B" w:rsidRDefault="005B7C5B">
            <w:pPr>
              <w:rPr>
                <w:sz w:val="28"/>
              </w:rPr>
            </w:pPr>
          </w:p>
          <w:p w14:paraId="720EAA24" w14:textId="77777777" w:rsidR="005B7C5B" w:rsidRPr="007838C3" w:rsidRDefault="005B7C5B" w:rsidP="00D55DF6">
            <w:pPr>
              <w:rPr>
                <w:sz w:val="28"/>
              </w:rPr>
            </w:pPr>
          </w:p>
        </w:tc>
        <w:tc>
          <w:tcPr>
            <w:tcW w:w="7140" w:type="dxa"/>
          </w:tcPr>
          <w:p w14:paraId="756EEBA6" w14:textId="77777777" w:rsidR="00E37FC9" w:rsidRDefault="00E37FC9" w:rsidP="00E37FC9">
            <w:pPr>
              <w:jc w:val="center"/>
              <w:rPr>
                <w:b/>
                <w:bCs/>
                <w:sz w:val="28"/>
              </w:rPr>
            </w:pPr>
          </w:p>
          <w:p w14:paraId="00F7EFBD" w14:textId="77777777" w:rsidR="00E37FC9" w:rsidRDefault="00E37FC9" w:rsidP="00E37FC9">
            <w:pPr>
              <w:jc w:val="center"/>
              <w:rPr>
                <w:b/>
                <w:bCs/>
                <w:sz w:val="28"/>
              </w:rPr>
            </w:pPr>
          </w:p>
          <w:p w14:paraId="37A228B4" w14:textId="3B532D26" w:rsidR="005B7C5B" w:rsidRPr="00E37FC9" w:rsidRDefault="005B7C5B" w:rsidP="00E37FC9">
            <w:pPr>
              <w:jc w:val="center"/>
              <w:rPr>
                <w:b/>
                <w:bCs/>
                <w:sz w:val="28"/>
              </w:rPr>
            </w:pPr>
            <w:r w:rsidRPr="00E37FC9">
              <w:rPr>
                <w:b/>
                <w:bCs/>
                <w:sz w:val="28"/>
              </w:rPr>
              <w:t>Название работы</w:t>
            </w:r>
          </w:p>
        </w:tc>
      </w:tr>
      <w:tr w:rsidR="00AA18D2" w:rsidRPr="007838C3" w14:paraId="1B0CF4E6" w14:textId="77777777" w:rsidTr="00AA18D2">
        <w:trPr>
          <w:trHeight w:val="519"/>
        </w:trPr>
        <w:tc>
          <w:tcPr>
            <w:tcW w:w="750" w:type="dxa"/>
          </w:tcPr>
          <w:p w14:paraId="211D2812" w14:textId="77777777" w:rsidR="00AA18D2" w:rsidRPr="007838C3" w:rsidRDefault="00AA18D2" w:rsidP="004E77D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63" w:type="dxa"/>
          </w:tcPr>
          <w:p w14:paraId="0FC857B9" w14:textId="33B5B8DF" w:rsidR="00AA18D2" w:rsidRPr="007838C3" w:rsidRDefault="00D33654" w:rsidP="00AA18D2">
            <w:pPr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140" w:type="dxa"/>
          </w:tcPr>
          <w:p w14:paraId="769707A3" w14:textId="319C255B" w:rsidR="00AA18D2" w:rsidRPr="007838C3" w:rsidRDefault="00E37FC9" w:rsidP="00D55DF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Измерение </w:t>
            </w:r>
            <w:r w:rsidR="00AA18D2" w:rsidRPr="007838C3">
              <w:rPr>
                <w:sz w:val="28"/>
              </w:rPr>
              <w:t xml:space="preserve"> фокусных</w:t>
            </w:r>
            <w:proofErr w:type="gramEnd"/>
            <w:r w:rsidR="00AA18D2" w:rsidRPr="007838C3">
              <w:rPr>
                <w:sz w:val="28"/>
              </w:rPr>
              <w:t xml:space="preserve"> расстояний линз</w:t>
            </w:r>
          </w:p>
        </w:tc>
      </w:tr>
      <w:tr w:rsidR="00AA18D2" w:rsidRPr="007838C3" w14:paraId="28AFF429" w14:textId="77777777" w:rsidTr="00AA18D2">
        <w:trPr>
          <w:trHeight w:val="413"/>
        </w:trPr>
        <w:tc>
          <w:tcPr>
            <w:tcW w:w="750" w:type="dxa"/>
          </w:tcPr>
          <w:p w14:paraId="5B1BD89F" w14:textId="77777777" w:rsidR="00AA18D2" w:rsidRPr="007838C3" w:rsidRDefault="00AA18D2" w:rsidP="004E77D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3" w:type="dxa"/>
          </w:tcPr>
          <w:p w14:paraId="20D7D55F" w14:textId="30A8178E" w:rsidR="00AA18D2" w:rsidRPr="007838C3" w:rsidRDefault="00D33654" w:rsidP="00AA18D2">
            <w:pPr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140" w:type="dxa"/>
          </w:tcPr>
          <w:p w14:paraId="56522706" w14:textId="3DDA9851" w:rsidR="00AA18D2" w:rsidRPr="007838C3" w:rsidRDefault="00E37FC9" w:rsidP="00D55DF6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Измерение </w:t>
            </w:r>
            <w:r w:rsidR="00AA18D2" w:rsidRPr="007838C3">
              <w:rPr>
                <w:sz w:val="28"/>
              </w:rPr>
              <w:t xml:space="preserve"> длины</w:t>
            </w:r>
            <w:proofErr w:type="gramEnd"/>
            <w:r w:rsidR="00AA18D2" w:rsidRPr="007838C3">
              <w:rPr>
                <w:sz w:val="28"/>
              </w:rPr>
              <w:t xml:space="preserve"> световой волны с </w:t>
            </w:r>
            <w:r w:rsidR="00AA18D2">
              <w:rPr>
                <w:sz w:val="28"/>
              </w:rPr>
              <w:t xml:space="preserve">использованием </w:t>
            </w:r>
            <w:proofErr w:type="spellStart"/>
            <w:r w:rsidR="00AA18D2" w:rsidRPr="007838C3">
              <w:rPr>
                <w:sz w:val="28"/>
              </w:rPr>
              <w:t>бипризмы</w:t>
            </w:r>
            <w:proofErr w:type="spellEnd"/>
            <w:r w:rsidR="00D33654">
              <w:rPr>
                <w:sz w:val="28"/>
              </w:rPr>
              <w:t xml:space="preserve"> Френеля</w:t>
            </w:r>
          </w:p>
        </w:tc>
      </w:tr>
      <w:tr w:rsidR="00AA18D2" w:rsidRPr="007838C3" w14:paraId="14B5F370" w14:textId="77777777" w:rsidTr="00AA18D2">
        <w:trPr>
          <w:trHeight w:val="561"/>
        </w:trPr>
        <w:tc>
          <w:tcPr>
            <w:tcW w:w="750" w:type="dxa"/>
          </w:tcPr>
          <w:p w14:paraId="0136A0B7" w14:textId="77777777" w:rsidR="00AA18D2" w:rsidRPr="007838C3" w:rsidRDefault="00AA18D2" w:rsidP="004E77D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3" w:type="dxa"/>
          </w:tcPr>
          <w:p w14:paraId="577E0EBC" w14:textId="5E55575F" w:rsidR="00AA18D2" w:rsidRPr="007838C3" w:rsidRDefault="00D33654" w:rsidP="00AA18D2">
            <w:pPr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140" w:type="dxa"/>
          </w:tcPr>
          <w:p w14:paraId="27C03B76" w14:textId="111D8CB1" w:rsidR="00AA18D2" w:rsidRPr="007838C3" w:rsidRDefault="00D33654" w:rsidP="00D55DF6">
            <w:pPr>
              <w:rPr>
                <w:sz w:val="28"/>
              </w:rPr>
            </w:pPr>
            <w:r>
              <w:rPr>
                <w:sz w:val="28"/>
              </w:rPr>
              <w:t>Изучение дифракции Фраунгофера на одномерной и двумерной дифракционных решетках</w:t>
            </w:r>
          </w:p>
        </w:tc>
      </w:tr>
      <w:tr w:rsidR="00AA18D2" w:rsidRPr="007838C3" w14:paraId="70AA1CCB" w14:textId="77777777" w:rsidTr="00AA18D2">
        <w:trPr>
          <w:trHeight w:val="561"/>
        </w:trPr>
        <w:tc>
          <w:tcPr>
            <w:tcW w:w="750" w:type="dxa"/>
          </w:tcPr>
          <w:p w14:paraId="2348DF4D" w14:textId="77777777" w:rsidR="00AA18D2" w:rsidRPr="007838C3" w:rsidRDefault="00AA18D2" w:rsidP="004E77D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3" w:type="dxa"/>
          </w:tcPr>
          <w:p w14:paraId="23AE59B4" w14:textId="2BE94E0B" w:rsidR="00AA18D2" w:rsidRPr="007838C3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140" w:type="dxa"/>
          </w:tcPr>
          <w:p w14:paraId="3DAB535E" w14:textId="41639094" w:rsidR="00AA18D2" w:rsidRPr="007838C3" w:rsidRDefault="00AA18D2" w:rsidP="00D55DF6">
            <w:pPr>
              <w:rPr>
                <w:sz w:val="28"/>
              </w:rPr>
            </w:pPr>
            <w:r w:rsidRPr="007838C3">
              <w:rPr>
                <w:sz w:val="28"/>
              </w:rPr>
              <w:t>Дифракционная решётка</w:t>
            </w:r>
          </w:p>
        </w:tc>
      </w:tr>
      <w:tr w:rsidR="00AA18D2" w:rsidRPr="007838C3" w14:paraId="30BF92F2" w14:textId="77777777" w:rsidTr="00AA18D2">
        <w:trPr>
          <w:trHeight w:val="413"/>
        </w:trPr>
        <w:tc>
          <w:tcPr>
            <w:tcW w:w="750" w:type="dxa"/>
          </w:tcPr>
          <w:p w14:paraId="491F7F99" w14:textId="77777777" w:rsidR="00AA18D2" w:rsidRPr="007838C3" w:rsidRDefault="00AA18D2" w:rsidP="004E77D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3" w:type="dxa"/>
          </w:tcPr>
          <w:p w14:paraId="6202C381" w14:textId="2E9C6A27" w:rsidR="00AA18D2" w:rsidRPr="007838C3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140" w:type="dxa"/>
          </w:tcPr>
          <w:p w14:paraId="586EE121" w14:textId="088D4335" w:rsidR="00AA18D2" w:rsidRPr="007838C3" w:rsidRDefault="00AA18D2" w:rsidP="00D55DF6">
            <w:pPr>
              <w:rPr>
                <w:sz w:val="28"/>
              </w:rPr>
            </w:pPr>
            <w:r w:rsidRPr="007838C3">
              <w:rPr>
                <w:sz w:val="28"/>
              </w:rPr>
              <w:t>Исследование  поляризованного света</w:t>
            </w:r>
          </w:p>
        </w:tc>
      </w:tr>
      <w:tr w:rsidR="00AA18D2" w:rsidRPr="007838C3" w14:paraId="7BC8F9CC" w14:textId="77777777" w:rsidTr="00AA18D2">
        <w:tc>
          <w:tcPr>
            <w:tcW w:w="750" w:type="dxa"/>
          </w:tcPr>
          <w:p w14:paraId="6011E297" w14:textId="77777777" w:rsidR="00AA18D2" w:rsidRPr="005B7C5B" w:rsidRDefault="00AA18D2" w:rsidP="004E77D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663" w:type="dxa"/>
          </w:tcPr>
          <w:p w14:paraId="3553491B" w14:textId="75272473" w:rsidR="00AA18D2" w:rsidRPr="00F54DE1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7140" w:type="dxa"/>
          </w:tcPr>
          <w:p w14:paraId="292E99A4" w14:textId="770FD45F" w:rsidR="00AA18D2" w:rsidRPr="007838C3" w:rsidRDefault="00AA18D2" w:rsidP="00D55DF6">
            <w:pPr>
              <w:rPr>
                <w:sz w:val="28"/>
              </w:rPr>
            </w:pPr>
            <w:r>
              <w:rPr>
                <w:sz w:val="28"/>
              </w:rPr>
              <w:t xml:space="preserve">Поляризация света. Закон </w:t>
            </w:r>
            <w:proofErr w:type="spellStart"/>
            <w:r>
              <w:rPr>
                <w:sz w:val="28"/>
              </w:rPr>
              <w:t>Малюса</w:t>
            </w:r>
            <w:proofErr w:type="spellEnd"/>
            <w:r>
              <w:rPr>
                <w:sz w:val="28"/>
              </w:rPr>
              <w:t>. Угол Брюстера.</w:t>
            </w:r>
          </w:p>
        </w:tc>
      </w:tr>
      <w:tr w:rsidR="00AA18D2" w:rsidRPr="007838C3" w14:paraId="0E4DFF83" w14:textId="77777777" w:rsidTr="00AA18D2">
        <w:tc>
          <w:tcPr>
            <w:tcW w:w="750" w:type="dxa"/>
          </w:tcPr>
          <w:p w14:paraId="6824036A" w14:textId="77777777" w:rsidR="00AA18D2" w:rsidRDefault="00AA18D2" w:rsidP="005B7C5B">
            <w:pPr>
              <w:rPr>
                <w:sz w:val="28"/>
              </w:rPr>
            </w:pPr>
          </w:p>
          <w:p w14:paraId="48A3E089" w14:textId="77777777" w:rsidR="00AA18D2" w:rsidRPr="007838C3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63" w:type="dxa"/>
          </w:tcPr>
          <w:p w14:paraId="5FA63F7D" w14:textId="793505A1" w:rsidR="00AA18D2" w:rsidRDefault="00F54DE1">
            <w:pPr>
              <w:rPr>
                <w:sz w:val="28"/>
              </w:rPr>
            </w:pPr>
            <w:r>
              <w:rPr>
                <w:sz w:val="28"/>
              </w:rPr>
              <w:t>4.3</w:t>
            </w:r>
          </w:p>
          <w:p w14:paraId="4A31480F" w14:textId="77777777" w:rsidR="00AA18D2" w:rsidRPr="007838C3" w:rsidRDefault="00AA18D2" w:rsidP="005B7C5B">
            <w:pPr>
              <w:rPr>
                <w:sz w:val="28"/>
              </w:rPr>
            </w:pPr>
          </w:p>
        </w:tc>
        <w:tc>
          <w:tcPr>
            <w:tcW w:w="7140" w:type="dxa"/>
          </w:tcPr>
          <w:p w14:paraId="51E9B83E" w14:textId="7ED4F112" w:rsidR="00AA18D2" w:rsidRPr="007838C3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Изучение распространения света в растворах оптически активных веществ</w:t>
            </w:r>
          </w:p>
        </w:tc>
      </w:tr>
      <w:tr w:rsidR="00AA18D2" w:rsidRPr="007838C3" w14:paraId="7207F9EE" w14:textId="77777777" w:rsidTr="00AA18D2">
        <w:tc>
          <w:tcPr>
            <w:tcW w:w="750" w:type="dxa"/>
          </w:tcPr>
          <w:p w14:paraId="61500806" w14:textId="77777777" w:rsidR="00AA18D2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63" w:type="dxa"/>
          </w:tcPr>
          <w:p w14:paraId="64EFD7E9" w14:textId="3B5E2524" w:rsidR="00AA18D2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7140" w:type="dxa"/>
          </w:tcPr>
          <w:p w14:paraId="5650BA4D" w14:textId="7C22FA78" w:rsidR="00AA18D2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Исследование закономерностей теплового излучения нагретого тела</w:t>
            </w:r>
          </w:p>
        </w:tc>
      </w:tr>
      <w:tr w:rsidR="00AA18D2" w:rsidRPr="007838C3" w14:paraId="5837A3AF" w14:textId="77777777" w:rsidTr="00AA18D2">
        <w:trPr>
          <w:trHeight w:val="465"/>
        </w:trPr>
        <w:tc>
          <w:tcPr>
            <w:tcW w:w="750" w:type="dxa"/>
          </w:tcPr>
          <w:p w14:paraId="370C171F" w14:textId="77777777" w:rsidR="00AA18D2" w:rsidRPr="007838C3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63" w:type="dxa"/>
          </w:tcPr>
          <w:p w14:paraId="5C42E05D" w14:textId="5CC2E755" w:rsidR="00AA18D2" w:rsidRPr="007838C3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7140" w:type="dxa"/>
          </w:tcPr>
          <w:p w14:paraId="65DFDD3F" w14:textId="0FCD9111" w:rsidR="00AA18D2" w:rsidRPr="007838C3" w:rsidRDefault="00AA18D2" w:rsidP="005B7C5B">
            <w:pPr>
              <w:rPr>
                <w:sz w:val="28"/>
              </w:rPr>
            </w:pPr>
            <w:r w:rsidRPr="007838C3">
              <w:rPr>
                <w:sz w:val="28"/>
              </w:rPr>
              <w:t>Исследование внешнего фотоэффекта</w:t>
            </w:r>
          </w:p>
        </w:tc>
      </w:tr>
      <w:tr w:rsidR="00AA18D2" w:rsidRPr="007838C3" w14:paraId="3379296C" w14:textId="77777777" w:rsidTr="00AA18D2">
        <w:trPr>
          <w:trHeight w:val="465"/>
        </w:trPr>
        <w:tc>
          <w:tcPr>
            <w:tcW w:w="750" w:type="dxa"/>
          </w:tcPr>
          <w:p w14:paraId="698F5CB2" w14:textId="77777777" w:rsidR="00AA18D2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63" w:type="dxa"/>
          </w:tcPr>
          <w:p w14:paraId="01FBDB54" w14:textId="7BFF8FCE" w:rsidR="00AA18D2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7140" w:type="dxa"/>
          </w:tcPr>
          <w:p w14:paraId="3BE3F6A0" w14:textId="55ED0C40" w:rsidR="00AA18D2" w:rsidRPr="007838C3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Исследование характеристик фотоэлемента с внешним фотоэффектом</w:t>
            </w:r>
          </w:p>
        </w:tc>
      </w:tr>
      <w:tr w:rsidR="00AA18D2" w:rsidRPr="007838C3" w14:paraId="512D764F" w14:textId="77777777" w:rsidTr="00AA18D2">
        <w:trPr>
          <w:trHeight w:val="557"/>
        </w:trPr>
        <w:tc>
          <w:tcPr>
            <w:tcW w:w="750" w:type="dxa"/>
          </w:tcPr>
          <w:p w14:paraId="4A36F125" w14:textId="77777777" w:rsidR="00AA18D2" w:rsidRPr="007838C3" w:rsidRDefault="00AA18D2" w:rsidP="005B7C5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63" w:type="dxa"/>
          </w:tcPr>
          <w:p w14:paraId="0327ACD5" w14:textId="3190DAC5" w:rsidR="00AA18D2" w:rsidRPr="007838C3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7140" w:type="dxa"/>
          </w:tcPr>
          <w:p w14:paraId="38CDFB46" w14:textId="1F1852A8" w:rsidR="00AA18D2" w:rsidRPr="007838C3" w:rsidRDefault="00AA18D2" w:rsidP="005B7C5B">
            <w:pPr>
              <w:rPr>
                <w:sz w:val="28"/>
              </w:rPr>
            </w:pPr>
            <w:r w:rsidRPr="007838C3">
              <w:rPr>
                <w:sz w:val="28"/>
              </w:rPr>
              <w:t>Исследование внутреннего фотоэффекта</w:t>
            </w:r>
          </w:p>
        </w:tc>
      </w:tr>
      <w:tr w:rsidR="00AA18D2" w:rsidRPr="007838C3" w14:paraId="255707C3" w14:textId="77777777" w:rsidTr="00AA18D2">
        <w:trPr>
          <w:trHeight w:val="557"/>
        </w:trPr>
        <w:tc>
          <w:tcPr>
            <w:tcW w:w="750" w:type="dxa"/>
          </w:tcPr>
          <w:p w14:paraId="58209249" w14:textId="77777777" w:rsidR="00AA18D2" w:rsidRDefault="00AA18D2" w:rsidP="00E9594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63" w:type="dxa"/>
          </w:tcPr>
          <w:p w14:paraId="3CF8A69C" w14:textId="3AB565FE" w:rsidR="00AA18D2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7140" w:type="dxa"/>
          </w:tcPr>
          <w:p w14:paraId="7498CF56" w14:textId="5E4FF862" w:rsidR="00AA18D2" w:rsidRPr="007838C3" w:rsidRDefault="00AA18D2" w:rsidP="00E9594D">
            <w:pPr>
              <w:rPr>
                <w:sz w:val="28"/>
              </w:rPr>
            </w:pPr>
            <w:r w:rsidRPr="007838C3">
              <w:rPr>
                <w:sz w:val="28"/>
              </w:rPr>
              <w:t>Внутренний фотоэффект. Исследование характеристик фоторезистора</w:t>
            </w:r>
          </w:p>
        </w:tc>
      </w:tr>
      <w:tr w:rsidR="00AA18D2" w:rsidRPr="007838C3" w14:paraId="5A38BDF9" w14:textId="77777777" w:rsidTr="00AA18D2">
        <w:trPr>
          <w:trHeight w:val="835"/>
        </w:trPr>
        <w:tc>
          <w:tcPr>
            <w:tcW w:w="750" w:type="dxa"/>
          </w:tcPr>
          <w:p w14:paraId="16D17E83" w14:textId="77777777" w:rsidR="00AA18D2" w:rsidRPr="007838C3" w:rsidRDefault="00AA18D2" w:rsidP="00E9594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63" w:type="dxa"/>
          </w:tcPr>
          <w:p w14:paraId="12CAC2B0" w14:textId="64209302" w:rsidR="00AA18D2" w:rsidRPr="007838C3" w:rsidRDefault="00F54DE1" w:rsidP="00AA18D2">
            <w:pPr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7140" w:type="dxa"/>
          </w:tcPr>
          <w:p w14:paraId="7DEF23AE" w14:textId="1C853625" w:rsidR="00AA18D2" w:rsidRPr="007838C3" w:rsidRDefault="00AA18D2" w:rsidP="00E9594D">
            <w:pPr>
              <w:rPr>
                <w:sz w:val="28"/>
              </w:rPr>
            </w:pPr>
            <w:r>
              <w:rPr>
                <w:sz w:val="28"/>
              </w:rPr>
              <w:t xml:space="preserve">Исследование эффекта Зеемана методом </w:t>
            </w:r>
            <w:r w:rsidR="00F54DE1">
              <w:rPr>
                <w:sz w:val="28"/>
              </w:rPr>
              <w:t>электронного парамагнитного резонанса в слабом магнитном поле</w:t>
            </w:r>
          </w:p>
        </w:tc>
      </w:tr>
    </w:tbl>
    <w:p w14:paraId="2AF2A60A" w14:textId="77777777" w:rsidR="00677B30" w:rsidRPr="007838C3" w:rsidRDefault="00677B30" w:rsidP="00677B30">
      <w:pPr>
        <w:rPr>
          <w:sz w:val="28"/>
        </w:rPr>
      </w:pPr>
    </w:p>
    <w:p w14:paraId="39D895DD" w14:textId="77777777" w:rsidR="00D95005" w:rsidRDefault="00D95005"/>
    <w:sectPr w:rsidR="00D95005" w:rsidSect="001279B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B30"/>
    <w:rsid w:val="000F3A5A"/>
    <w:rsid w:val="001279B7"/>
    <w:rsid w:val="002C3299"/>
    <w:rsid w:val="00320A0D"/>
    <w:rsid w:val="003C3C98"/>
    <w:rsid w:val="004E77D6"/>
    <w:rsid w:val="00502C13"/>
    <w:rsid w:val="00535642"/>
    <w:rsid w:val="00576B7C"/>
    <w:rsid w:val="005B7C5B"/>
    <w:rsid w:val="00677B30"/>
    <w:rsid w:val="00695D1B"/>
    <w:rsid w:val="00710156"/>
    <w:rsid w:val="007278E8"/>
    <w:rsid w:val="007A35EE"/>
    <w:rsid w:val="00905BD7"/>
    <w:rsid w:val="00950361"/>
    <w:rsid w:val="009B2110"/>
    <w:rsid w:val="009B3298"/>
    <w:rsid w:val="00A37093"/>
    <w:rsid w:val="00AA18D2"/>
    <w:rsid w:val="00B4489C"/>
    <w:rsid w:val="00B72F49"/>
    <w:rsid w:val="00B75ADF"/>
    <w:rsid w:val="00C22AB5"/>
    <w:rsid w:val="00C27299"/>
    <w:rsid w:val="00C9112E"/>
    <w:rsid w:val="00CB3D19"/>
    <w:rsid w:val="00CD1071"/>
    <w:rsid w:val="00D243A0"/>
    <w:rsid w:val="00D33654"/>
    <w:rsid w:val="00D6292F"/>
    <w:rsid w:val="00D95005"/>
    <w:rsid w:val="00E04C77"/>
    <w:rsid w:val="00E37FC9"/>
    <w:rsid w:val="00E9594D"/>
    <w:rsid w:val="00EB3BE2"/>
    <w:rsid w:val="00EC555D"/>
    <w:rsid w:val="00F05E40"/>
    <w:rsid w:val="00F54DE1"/>
    <w:rsid w:val="00F7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03C4"/>
  <w15:docId w15:val="{8BABC9DF-393F-4A86-8B5E-1DC6556E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Loscutnikov</dc:creator>
  <cp:keywords/>
  <dc:description/>
  <cp:lastModifiedBy>Victor Loscutnikov</cp:lastModifiedBy>
  <cp:revision>11</cp:revision>
  <cp:lastPrinted>2022-08-31T09:22:00Z</cp:lastPrinted>
  <dcterms:created xsi:type="dcterms:W3CDTF">2020-09-13T16:30:00Z</dcterms:created>
  <dcterms:modified xsi:type="dcterms:W3CDTF">2025-08-30T16:28:00Z</dcterms:modified>
</cp:coreProperties>
</file>