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81CB1" w14:textId="19C77AE2" w:rsidR="005A78E9" w:rsidRPr="008456E7" w:rsidRDefault="008D7504" w:rsidP="0097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E7">
        <w:rPr>
          <w:rFonts w:ascii="Times New Roman" w:hAnsi="Times New Roman" w:cs="Times New Roman"/>
          <w:b/>
          <w:sz w:val="28"/>
          <w:szCs w:val="28"/>
        </w:rPr>
        <w:t>Тема</w:t>
      </w:r>
      <w:r w:rsidR="008456E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456E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71CD3" w:rsidRPr="008456E7">
        <w:rPr>
          <w:rFonts w:ascii="Times New Roman" w:hAnsi="Times New Roman" w:cs="Times New Roman"/>
          <w:b/>
          <w:sz w:val="28"/>
          <w:szCs w:val="28"/>
        </w:rPr>
        <w:t>Геометрическая оптика</w:t>
      </w:r>
      <w:r w:rsidRPr="008456E7">
        <w:rPr>
          <w:rFonts w:ascii="Times New Roman" w:hAnsi="Times New Roman" w:cs="Times New Roman"/>
          <w:b/>
          <w:sz w:val="28"/>
          <w:szCs w:val="28"/>
        </w:rPr>
        <w:t>»</w:t>
      </w:r>
    </w:p>
    <w:p w14:paraId="6E918000" w14:textId="77777777" w:rsidR="002F074F" w:rsidRPr="008456E7" w:rsidRDefault="002F074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Что называется главной оптической осью линзы, оптическим центром линзы, главным фокусом линзы, фокусным расстоянием тонкой линзы?</w:t>
      </w:r>
    </w:p>
    <w:p w14:paraId="5EE867B3" w14:textId="77777777" w:rsidR="002F074F" w:rsidRPr="008456E7" w:rsidRDefault="002F074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При каком условии линзу можно считать тонкой?</w:t>
      </w:r>
    </w:p>
    <w:p w14:paraId="14DF26DB" w14:textId="77777777" w:rsidR="002F074F" w:rsidRPr="008456E7" w:rsidRDefault="002F074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От каких величин зависит фокусное расстояние линзы?</w:t>
      </w:r>
    </w:p>
    <w:p w14:paraId="4FE25774" w14:textId="77777777" w:rsidR="002F074F" w:rsidRPr="008456E7" w:rsidRDefault="002F074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Какой из двух способов определения</w:t>
      </w:r>
      <w:bookmarkStart w:id="0" w:name="_GoBack"/>
      <w:bookmarkEnd w:id="0"/>
      <w:r w:rsidRPr="008456E7">
        <w:rPr>
          <w:rFonts w:ascii="Times New Roman" w:hAnsi="Times New Roman" w:cs="Times New Roman"/>
          <w:sz w:val="24"/>
          <w:szCs w:val="24"/>
        </w:rPr>
        <w:t xml:space="preserve"> фокусного расстояния собирающей линзы, используемых в данной работе, является более предпочтительным и почему? </w:t>
      </w:r>
    </w:p>
    <w:p w14:paraId="3941EA50" w14:textId="77777777" w:rsidR="002F074F" w:rsidRPr="008456E7" w:rsidRDefault="002F074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Показать, что определение фокусного расстояния собирающей линзы по величине её перемещения возможно, если расстояние L между предметом и экраном удовлетворяет условию L &gt; 4F.</w:t>
      </w:r>
    </w:p>
    <w:p w14:paraId="30C6CB7E" w14:textId="77777777" w:rsidR="002F074F" w:rsidRPr="008456E7" w:rsidRDefault="002F074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 xml:space="preserve"> Каково наименьшее расстояние между предметом и его действительным изображением, создаваемым с помощью собирающей линзы с фокусным расстоянием F?</w:t>
      </w:r>
    </w:p>
    <w:p w14:paraId="55795EBD" w14:textId="77777777" w:rsidR="002F074F" w:rsidRPr="008456E7" w:rsidRDefault="002F074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 xml:space="preserve">  Вывести формулу (1.5) для определения фокусного расстояния рассеивающей линзы методом, используемым в данной работе.</w:t>
      </w:r>
    </w:p>
    <w:p w14:paraId="2C345AD1" w14:textId="77777777" w:rsidR="002F074F" w:rsidRPr="008456E7" w:rsidRDefault="002F074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Построить изображение точки, расположенной на главной оптической оси собирающей (рассеивающей) линзы четырьмя разными способами.</w:t>
      </w:r>
    </w:p>
    <w:p w14:paraId="6F8CDBD0" w14:textId="77777777" w:rsidR="00971CD3" w:rsidRPr="008456E7" w:rsidRDefault="002F074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C</w:t>
      </w:r>
      <w:r w:rsidR="00971CD3" w:rsidRPr="008456E7">
        <w:rPr>
          <w:rFonts w:ascii="Times New Roman" w:hAnsi="Times New Roman" w:cs="Times New Roman"/>
          <w:sz w:val="24"/>
          <w:szCs w:val="24"/>
        </w:rPr>
        <w:t xml:space="preserve">формулируйте закон отражения </w:t>
      </w:r>
      <w:r w:rsidRPr="008456E7">
        <w:rPr>
          <w:rFonts w:ascii="Times New Roman" w:hAnsi="Times New Roman" w:cs="Times New Roman"/>
          <w:sz w:val="24"/>
          <w:szCs w:val="24"/>
        </w:rPr>
        <w:t xml:space="preserve">и преломления </w:t>
      </w:r>
      <w:r w:rsidR="00971CD3" w:rsidRPr="008456E7">
        <w:rPr>
          <w:rFonts w:ascii="Times New Roman" w:hAnsi="Times New Roman" w:cs="Times New Roman"/>
          <w:sz w:val="24"/>
          <w:szCs w:val="24"/>
        </w:rPr>
        <w:t>света.</w:t>
      </w:r>
      <w:r w:rsidR="000F3B18" w:rsidRPr="008456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9BD3E" w14:textId="77777777" w:rsidR="000F3B18" w:rsidRPr="008456E7" w:rsidRDefault="000F3B18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 xml:space="preserve">Что </w:t>
      </w:r>
      <w:r w:rsidR="000B477B" w:rsidRPr="008456E7">
        <w:rPr>
          <w:rFonts w:ascii="Times New Roman" w:hAnsi="Times New Roman" w:cs="Times New Roman"/>
          <w:sz w:val="24"/>
          <w:szCs w:val="24"/>
        </w:rPr>
        <w:t>т</w:t>
      </w:r>
      <w:r w:rsidRPr="008456E7">
        <w:rPr>
          <w:rFonts w:ascii="Times New Roman" w:hAnsi="Times New Roman" w:cs="Times New Roman"/>
          <w:sz w:val="24"/>
          <w:szCs w:val="24"/>
        </w:rPr>
        <w:t xml:space="preserve">акое полное внутреннее отражение? Предельный угол полного отражение. </w:t>
      </w:r>
    </w:p>
    <w:p w14:paraId="013D9E9D" w14:textId="77777777" w:rsidR="00637DCD" w:rsidRPr="008456E7" w:rsidRDefault="00637DCD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Запишите формулу для тонкой линзы. Объясните величины, входящие в формулу.</w:t>
      </w:r>
    </w:p>
    <w:p w14:paraId="33FA8B28" w14:textId="77777777" w:rsidR="00637DCD" w:rsidRPr="008456E7" w:rsidRDefault="00637DCD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 xml:space="preserve">Что такое оптическая сила линзы? В чем измеряется эта величина? От чего зависит? </w:t>
      </w:r>
    </w:p>
    <w:p w14:paraId="2DB9581F" w14:textId="77777777" w:rsidR="000F3B18" w:rsidRPr="008456E7" w:rsidRDefault="000F3B18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Постройте изображения в собирающей линзе.</w:t>
      </w:r>
    </w:p>
    <w:p w14:paraId="3A767364" w14:textId="77777777" w:rsidR="000F3B18" w:rsidRPr="008456E7" w:rsidRDefault="000F3B18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Постройте изображения в рассеивающей линзе.</w:t>
      </w:r>
    </w:p>
    <w:p w14:paraId="6D35A884" w14:textId="77777777" w:rsidR="000F3B18" w:rsidRPr="008456E7" w:rsidRDefault="000F3B18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Что называется линейным увеличением линзы?</w:t>
      </w:r>
    </w:p>
    <w:p w14:paraId="3E8EC8BD" w14:textId="77777777" w:rsidR="00B60E5F" w:rsidRPr="008456E7" w:rsidRDefault="00B60E5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 xml:space="preserve">Всегда ли линзы, у которых поверхности выпуклые, </w:t>
      </w:r>
      <w:r w:rsidR="000B477B" w:rsidRPr="008456E7">
        <w:rPr>
          <w:rFonts w:ascii="Times New Roman" w:hAnsi="Times New Roman" w:cs="Times New Roman"/>
          <w:sz w:val="24"/>
          <w:szCs w:val="24"/>
        </w:rPr>
        <w:t>я</w:t>
      </w:r>
      <w:r w:rsidRPr="008456E7">
        <w:rPr>
          <w:rFonts w:ascii="Times New Roman" w:hAnsi="Times New Roman" w:cs="Times New Roman"/>
          <w:sz w:val="24"/>
          <w:szCs w:val="24"/>
        </w:rPr>
        <w:t>вляются собирающими. А линзы, поверхности которых вогнутые, - рассеивающие?</w:t>
      </w:r>
    </w:p>
    <w:p w14:paraId="06B7CD03" w14:textId="77777777" w:rsidR="00B60E5F" w:rsidRPr="008456E7" w:rsidRDefault="00B60E5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В чем различие понятий: фокус и главный фокус; оптическая ось и главная оптическая ось? Изобразите их на рисунке для собирающей линзы.</w:t>
      </w:r>
    </w:p>
    <w:p w14:paraId="5440911A" w14:textId="77777777" w:rsidR="00B60E5F" w:rsidRPr="008456E7" w:rsidRDefault="00B60E5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Половина</w:t>
      </w:r>
      <w:r w:rsidR="000B477B" w:rsidRPr="008456E7">
        <w:rPr>
          <w:rFonts w:ascii="Times New Roman" w:hAnsi="Times New Roman" w:cs="Times New Roman"/>
          <w:sz w:val="24"/>
          <w:szCs w:val="24"/>
        </w:rPr>
        <w:t xml:space="preserve"> </w:t>
      </w:r>
      <w:r w:rsidRPr="008456E7">
        <w:rPr>
          <w:rFonts w:ascii="Times New Roman" w:hAnsi="Times New Roman" w:cs="Times New Roman"/>
          <w:sz w:val="24"/>
          <w:szCs w:val="24"/>
        </w:rPr>
        <w:t>у линзы закрывают непроницаемым экраном. Что произойдет при этом с изображением?</w:t>
      </w:r>
    </w:p>
    <w:p w14:paraId="4C0B884F" w14:textId="77777777" w:rsidR="00796241" w:rsidRPr="008456E7" w:rsidRDefault="00B60E5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 xml:space="preserve">Тонкий стержень, длина которого равна фокусному расстоянию, находится между фокусом и двойным фокусом и расположен вдоль главной оптической оси. Постройте </w:t>
      </w:r>
      <w:r w:rsidR="00796241" w:rsidRPr="008456E7">
        <w:rPr>
          <w:rFonts w:ascii="Times New Roman" w:hAnsi="Times New Roman" w:cs="Times New Roman"/>
          <w:sz w:val="24"/>
          <w:szCs w:val="24"/>
        </w:rPr>
        <w:t>изображение стержня.</w:t>
      </w:r>
    </w:p>
    <w:p w14:paraId="71790DD2" w14:textId="77777777" w:rsidR="00796241" w:rsidRPr="008456E7" w:rsidRDefault="00796241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 xml:space="preserve"> Как найти оптическую силу системы тонких линз?</w:t>
      </w:r>
    </w:p>
    <w:p w14:paraId="4C142A4C" w14:textId="77777777" w:rsidR="00D07D45" w:rsidRPr="008456E7" w:rsidRDefault="00D07D45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 xml:space="preserve">  Можно ли по характеристикам изображения, полученного с помощью линзы, определить, какая это линза – собирающая или рассеивающая? </w:t>
      </w:r>
    </w:p>
    <w:p w14:paraId="3CA78CF0" w14:textId="77777777" w:rsidR="00796241" w:rsidRPr="008456E7" w:rsidRDefault="00796241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Как изменится изображение, если линзу поставить под углом к оптической оси?</w:t>
      </w:r>
    </w:p>
    <w:p w14:paraId="02D6992D" w14:textId="77777777" w:rsidR="000B5939" w:rsidRPr="008456E7" w:rsidRDefault="000B5939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Какие лучи удобно использовать для построения изо</w:t>
      </w:r>
      <w:r w:rsidR="000B477B" w:rsidRPr="008456E7">
        <w:rPr>
          <w:rFonts w:ascii="Times New Roman" w:hAnsi="Times New Roman" w:cs="Times New Roman"/>
          <w:sz w:val="24"/>
          <w:szCs w:val="24"/>
        </w:rPr>
        <w:t>б</w:t>
      </w:r>
      <w:r w:rsidRPr="008456E7">
        <w:rPr>
          <w:rFonts w:ascii="Times New Roman" w:hAnsi="Times New Roman" w:cs="Times New Roman"/>
          <w:sz w:val="24"/>
          <w:szCs w:val="24"/>
        </w:rPr>
        <w:t>ражения</w:t>
      </w:r>
      <w:r w:rsidR="000B477B" w:rsidRPr="008456E7">
        <w:rPr>
          <w:rFonts w:ascii="Times New Roman" w:hAnsi="Times New Roman" w:cs="Times New Roman"/>
          <w:sz w:val="24"/>
          <w:szCs w:val="24"/>
        </w:rPr>
        <w:t xml:space="preserve"> </w:t>
      </w:r>
      <w:r w:rsidRPr="008456E7">
        <w:rPr>
          <w:rFonts w:ascii="Times New Roman" w:hAnsi="Times New Roman" w:cs="Times New Roman"/>
          <w:sz w:val="24"/>
          <w:szCs w:val="24"/>
        </w:rPr>
        <w:t>в тонкой линзе?  Постройте ход лучей в линзе.</w:t>
      </w:r>
    </w:p>
    <w:p w14:paraId="7DBEF97C" w14:textId="77777777" w:rsidR="00796241" w:rsidRPr="008456E7" w:rsidRDefault="00796241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lastRenderedPageBreak/>
        <w:t>Можно ли изготовить линзу, имеющую одновременно несколько фокусных расстояний?</w:t>
      </w:r>
    </w:p>
    <w:p w14:paraId="2275F559" w14:textId="77777777" w:rsidR="00D36A8F" w:rsidRPr="008456E7" w:rsidRDefault="00D36A8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 xml:space="preserve">Объясните принцип действия глаза, как оптической системы, у человека. </w:t>
      </w:r>
    </w:p>
    <w:p w14:paraId="22522615" w14:textId="77777777" w:rsidR="00D36A8F" w:rsidRPr="008456E7" w:rsidRDefault="00D36A8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Что такое дальнозоркость и близорукость? Какие очки нужны в этих случаях. Постройте ход лучей.</w:t>
      </w:r>
    </w:p>
    <w:p w14:paraId="448BC9CC" w14:textId="77777777" w:rsidR="00D07D45" w:rsidRPr="008456E7" w:rsidRDefault="000B5939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 xml:space="preserve">Можно ли получить действительное изображение с помощью собирающей </w:t>
      </w:r>
      <w:r w:rsidR="00D07D45" w:rsidRPr="008456E7">
        <w:rPr>
          <w:rFonts w:ascii="Times New Roman" w:hAnsi="Times New Roman" w:cs="Times New Roman"/>
          <w:sz w:val="24"/>
          <w:szCs w:val="24"/>
        </w:rPr>
        <w:t xml:space="preserve">(рассеивающей линзы)? Постройте ход лучей в линзе в этих случаях. </w:t>
      </w:r>
      <w:r w:rsidR="00D36A8F" w:rsidRPr="008456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96C9A" w14:textId="77777777" w:rsidR="00D07D45" w:rsidRPr="008456E7" w:rsidRDefault="00796241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 xml:space="preserve"> </w:t>
      </w:r>
      <w:r w:rsidR="00B60E5F" w:rsidRPr="008456E7">
        <w:rPr>
          <w:rFonts w:ascii="Times New Roman" w:hAnsi="Times New Roman" w:cs="Times New Roman"/>
          <w:sz w:val="24"/>
          <w:szCs w:val="24"/>
        </w:rPr>
        <w:t xml:space="preserve">  </w:t>
      </w:r>
      <w:r w:rsidR="00D07D45" w:rsidRPr="008456E7">
        <w:rPr>
          <w:rFonts w:ascii="Times New Roman" w:hAnsi="Times New Roman" w:cs="Times New Roman"/>
          <w:sz w:val="24"/>
          <w:szCs w:val="24"/>
        </w:rPr>
        <w:t xml:space="preserve">Можно ли получить мнимое изображение с помощью собирающей (рассеивающей линзы)? Постройте ход лучей в линзе в этих случаях. </w:t>
      </w:r>
    </w:p>
    <w:p w14:paraId="67583373" w14:textId="77777777" w:rsidR="00D07D45" w:rsidRPr="008456E7" w:rsidRDefault="00D07D45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 xml:space="preserve">Какое изображение получается, если предмет находится в фокусе или двойном фокусе </w:t>
      </w:r>
      <w:r w:rsidR="00803484" w:rsidRPr="008456E7">
        <w:rPr>
          <w:rFonts w:ascii="Times New Roman" w:hAnsi="Times New Roman" w:cs="Times New Roman"/>
          <w:sz w:val="24"/>
          <w:szCs w:val="24"/>
        </w:rPr>
        <w:t>линзы. Постройте ход лучей.</w:t>
      </w:r>
    </w:p>
    <w:p w14:paraId="3DBAA502" w14:textId="77777777" w:rsidR="002F074F" w:rsidRPr="008456E7" w:rsidRDefault="00D07D45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Как должен быть расположен предмет относительно линзы, чтобы размеры предмета и изображения были бы одинаковы. Постройте ход лучей в линзе.</w:t>
      </w:r>
      <w:r w:rsidR="00B60E5F" w:rsidRPr="008456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591C96" w14:textId="77777777" w:rsidR="002F074F" w:rsidRPr="008456E7" w:rsidRDefault="00B60E5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 xml:space="preserve"> </w:t>
      </w:r>
      <w:r w:rsidR="002F074F" w:rsidRPr="008456E7">
        <w:rPr>
          <w:rFonts w:ascii="Times New Roman" w:hAnsi="Times New Roman" w:cs="Times New Roman"/>
          <w:sz w:val="24"/>
          <w:szCs w:val="24"/>
        </w:rPr>
        <w:t>Cформулируйте закон отражения света. Объясните закон на основе принципа Гюйгенса.</w:t>
      </w:r>
    </w:p>
    <w:p w14:paraId="41AA7EAF" w14:textId="77777777" w:rsidR="002F074F" w:rsidRPr="008456E7" w:rsidRDefault="002F074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Сформулируйте закон преломления света. Объясните закон на основе принципа Гюйгенса.</w:t>
      </w:r>
    </w:p>
    <w:p w14:paraId="44CAD165" w14:textId="77777777" w:rsidR="002F074F" w:rsidRPr="008456E7" w:rsidRDefault="002F074F" w:rsidP="002F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t>В чем состоит принцип Ферма? Выведите закон отражения на основе принципа Ферма.</w:t>
      </w:r>
    </w:p>
    <w:p w14:paraId="33CFF705" w14:textId="2EAE1326" w:rsidR="008456E7" w:rsidRPr="008456E7" w:rsidRDefault="008456E7">
      <w:pPr>
        <w:rPr>
          <w:rFonts w:ascii="Times New Roman" w:hAnsi="Times New Roman" w:cs="Times New Roman"/>
          <w:sz w:val="24"/>
          <w:szCs w:val="24"/>
        </w:rPr>
      </w:pPr>
      <w:r w:rsidRPr="008456E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990"/>
        <w:gridCol w:w="992"/>
      </w:tblGrid>
      <w:tr w:rsidR="008456E7" w:rsidRPr="008456E7" w14:paraId="43F207A2" w14:textId="77777777" w:rsidTr="008456E7">
        <w:trPr>
          <w:cantSplit/>
          <w:trHeight w:val="475"/>
          <w:jc w:val="center"/>
        </w:trPr>
        <w:tc>
          <w:tcPr>
            <w:tcW w:w="1242" w:type="dxa"/>
          </w:tcPr>
          <w:p w14:paraId="045E2D7C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  <w:p w14:paraId="2C03B0A9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1982" w:type="dxa"/>
            <w:gridSpan w:val="2"/>
          </w:tcPr>
          <w:p w14:paraId="0C195C2E" w14:textId="7BB2F292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 xml:space="preserve">Вопросы </w:t>
            </w:r>
          </w:p>
        </w:tc>
      </w:tr>
      <w:tr w:rsidR="008456E7" w:rsidRPr="008456E7" w14:paraId="0A7D1B24" w14:textId="77777777" w:rsidTr="008456E7">
        <w:trPr>
          <w:jc w:val="center"/>
        </w:trPr>
        <w:tc>
          <w:tcPr>
            <w:tcW w:w="1242" w:type="dxa"/>
          </w:tcPr>
          <w:p w14:paraId="371BB129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087339DE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477FBCDC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29</w:t>
            </w:r>
          </w:p>
        </w:tc>
      </w:tr>
      <w:tr w:rsidR="008456E7" w:rsidRPr="008456E7" w14:paraId="29276498" w14:textId="77777777" w:rsidTr="008456E7">
        <w:trPr>
          <w:jc w:val="center"/>
        </w:trPr>
        <w:tc>
          <w:tcPr>
            <w:tcW w:w="1242" w:type="dxa"/>
          </w:tcPr>
          <w:p w14:paraId="7C86F809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14:paraId="02293177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15B5DBA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21</w:t>
            </w:r>
          </w:p>
        </w:tc>
      </w:tr>
      <w:tr w:rsidR="008456E7" w:rsidRPr="008456E7" w14:paraId="3ED1CF21" w14:textId="77777777" w:rsidTr="008456E7">
        <w:trPr>
          <w:jc w:val="center"/>
        </w:trPr>
        <w:tc>
          <w:tcPr>
            <w:tcW w:w="1242" w:type="dxa"/>
          </w:tcPr>
          <w:p w14:paraId="674AD248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14:paraId="7F8DEEAD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030A57AA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5</w:t>
            </w:r>
          </w:p>
        </w:tc>
      </w:tr>
      <w:tr w:rsidR="008456E7" w:rsidRPr="008456E7" w14:paraId="62AA9E31" w14:textId="77777777" w:rsidTr="008456E7">
        <w:trPr>
          <w:jc w:val="center"/>
        </w:trPr>
        <w:tc>
          <w:tcPr>
            <w:tcW w:w="1242" w:type="dxa"/>
          </w:tcPr>
          <w:p w14:paraId="1203EB94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14:paraId="01084FBA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14:paraId="36E74E10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6</w:t>
            </w:r>
          </w:p>
        </w:tc>
      </w:tr>
      <w:tr w:rsidR="008456E7" w:rsidRPr="008456E7" w14:paraId="4D5BA766" w14:textId="77777777" w:rsidTr="008456E7">
        <w:trPr>
          <w:jc w:val="center"/>
        </w:trPr>
        <w:tc>
          <w:tcPr>
            <w:tcW w:w="1242" w:type="dxa"/>
          </w:tcPr>
          <w:p w14:paraId="4683B610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14:paraId="1522A040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C6A8420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16</w:t>
            </w:r>
          </w:p>
        </w:tc>
      </w:tr>
      <w:tr w:rsidR="008456E7" w:rsidRPr="008456E7" w14:paraId="66ABE023" w14:textId="77777777" w:rsidTr="008456E7">
        <w:trPr>
          <w:jc w:val="center"/>
        </w:trPr>
        <w:tc>
          <w:tcPr>
            <w:tcW w:w="1242" w:type="dxa"/>
          </w:tcPr>
          <w:p w14:paraId="5031E3EC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14:paraId="4DA9E287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14:paraId="096444B1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6</w:t>
            </w:r>
          </w:p>
        </w:tc>
      </w:tr>
      <w:tr w:rsidR="008456E7" w:rsidRPr="008456E7" w14:paraId="58B3A943" w14:textId="77777777" w:rsidTr="008456E7">
        <w:trPr>
          <w:jc w:val="center"/>
        </w:trPr>
        <w:tc>
          <w:tcPr>
            <w:tcW w:w="1242" w:type="dxa"/>
          </w:tcPr>
          <w:p w14:paraId="6AC29480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14:paraId="20105396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14:paraId="2D636202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7</w:t>
            </w:r>
          </w:p>
        </w:tc>
      </w:tr>
      <w:tr w:rsidR="008456E7" w:rsidRPr="008456E7" w14:paraId="190F4320" w14:textId="77777777" w:rsidTr="008456E7">
        <w:trPr>
          <w:jc w:val="center"/>
        </w:trPr>
        <w:tc>
          <w:tcPr>
            <w:tcW w:w="1242" w:type="dxa"/>
          </w:tcPr>
          <w:p w14:paraId="7F715490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14:paraId="01EED787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14:paraId="42CEF810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8</w:t>
            </w:r>
          </w:p>
        </w:tc>
      </w:tr>
      <w:tr w:rsidR="008456E7" w:rsidRPr="008456E7" w14:paraId="216F1C2E" w14:textId="77777777" w:rsidTr="008456E7">
        <w:trPr>
          <w:jc w:val="center"/>
        </w:trPr>
        <w:tc>
          <w:tcPr>
            <w:tcW w:w="1242" w:type="dxa"/>
          </w:tcPr>
          <w:p w14:paraId="798EEDC6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</w:tcPr>
          <w:p w14:paraId="195C8EE4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EE27A00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17</w:t>
            </w:r>
          </w:p>
        </w:tc>
      </w:tr>
      <w:tr w:rsidR="008456E7" w:rsidRPr="008456E7" w14:paraId="3D1ECF9A" w14:textId="77777777" w:rsidTr="008456E7">
        <w:trPr>
          <w:jc w:val="center"/>
        </w:trPr>
        <w:tc>
          <w:tcPr>
            <w:tcW w:w="1242" w:type="dxa"/>
          </w:tcPr>
          <w:p w14:paraId="3E98E3CF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14:paraId="5C80946B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BCAC61B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18</w:t>
            </w:r>
          </w:p>
        </w:tc>
      </w:tr>
      <w:tr w:rsidR="008456E7" w:rsidRPr="008456E7" w14:paraId="519B707A" w14:textId="77777777" w:rsidTr="008456E7">
        <w:trPr>
          <w:jc w:val="center"/>
        </w:trPr>
        <w:tc>
          <w:tcPr>
            <w:tcW w:w="1242" w:type="dxa"/>
          </w:tcPr>
          <w:p w14:paraId="620F1FF5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0" w:type="dxa"/>
          </w:tcPr>
          <w:p w14:paraId="24DA22E5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14:paraId="5F797572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9</w:t>
            </w:r>
          </w:p>
        </w:tc>
      </w:tr>
      <w:tr w:rsidR="008456E7" w:rsidRPr="008456E7" w14:paraId="371645D9" w14:textId="77777777" w:rsidTr="008456E7">
        <w:trPr>
          <w:jc w:val="center"/>
        </w:trPr>
        <w:tc>
          <w:tcPr>
            <w:tcW w:w="1242" w:type="dxa"/>
          </w:tcPr>
          <w:p w14:paraId="5336DEE5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</w:tcPr>
          <w:p w14:paraId="7961257A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1EE7A0F3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10</w:t>
            </w:r>
          </w:p>
        </w:tc>
      </w:tr>
      <w:tr w:rsidR="008456E7" w:rsidRPr="008456E7" w14:paraId="25E58078" w14:textId="77777777" w:rsidTr="008456E7">
        <w:trPr>
          <w:jc w:val="center"/>
        </w:trPr>
        <w:tc>
          <w:tcPr>
            <w:tcW w:w="1242" w:type="dxa"/>
          </w:tcPr>
          <w:p w14:paraId="6C8258D1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14:paraId="20200E58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08D31BFD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19</w:t>
            </w:r>
          </w:p>
        </w:tc>
      </w:tr>
      <w:tr w:rsidR="008456E7" w:rsidRPr="008456E7" w14:paraId="75F87579" w14:textId="77777777" w:rsidTr="008456E7">
        <w:trPr>
          <w:jc w:val="center"/>
        </w:trPr>
        <w:tc>
          <w:tcPr>
            <w:tcW w:w="1242" w:type="dxa"/>
          </w:tcPr>
          <w:p w14:paraId="707E40FA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0" w:type="dxa"/>
          </w:tcPr>
          <w:p w14:paraId="3DD2A7F3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581F748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20</w:t>
            </w:r>
          </w:p>
        </w:tc>
      </w:tr>
      <w:tr w:rsidR="008456E7" w:rsidRPr="008456E7" w14:paraId="28D0336B" w14:textId="77777777" w:rsidTr="008456E7">
        <w:trPr>
          <w:jc w:val="center"/>
        </w:trPr>
        <w:tc>
          <w:tcPr>
            <w:tcW w:w="1242" w:type="dxa"/>
          </w:tcPr>
          <w:p w14:paraId="57BF8782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14:paraId="4BDF0B27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14:paraId="46BBAC5D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11</w:t>
            </w:r>
          </w:p>
        </w:tc>
      </w:tr>
      <w:tr w:rsidR="008456E7" w:rsidRPr="008456E7" w14:paraId="52FC67DD" w14:textId="77777777" w:rsidTr="008456E7">
        <w:trPr>
          <w:jc w:val="center"/>
        </w:trPr>
        <w:tc>
          <w:tcPr>
            <w:tcW w:w="1242" w:type="dxa"/>
          </w:tcPr>
          <w:p w14:paraId="56515C39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0" w:type="dxa"/>
          </w:tcPr>
          <w:p w14:paraId="1A137675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14:paraId="77B417A7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12</w:t>
            </w:r>
          </w:p>
        </w:tc>
      </w:tr>
      <w:tr w:rsidR="008456E7" w:rsidRPr="008456E7" w14:paraId="540A1456" w14:textId="77777777" w:rsidTr="008456E7">
        <w:trPr>
          <w:jc w:val="center"/>
        </w:trPr>
        <w:tc>
          <w:tcPr>
            <w:tcW w:w="1242" w:type="dxa"/>
          </w:tcPr>
          <w:p w14:paraId="38296F6A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0" w:type="dxa"/>
          </w:tcPr>
          <w:p w14:paraId="367DD712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14B08C7B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22</w:t>
            </w:r>
          </w:p>
        </w:tc>
      </w:tr>
      <w:tr w:rsidR="008456E7" w:rsidRPr="008456E7" w14:paraId="605DB945" w14:textId="77777777" w:rsidTr="008456E7">
        <w:trPr>
          <w:jc w:val="center"/>
        </w:trPr>
        <w:tc>
          <w:tcPr>
            <w:tcW w:w="1242" w:type="dxa"/>
          </w:tcPr>
          <w:p w14:paraId="21BB164A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0" w:type="dxa"/>
          </w:tcPr>
          <w:p w14:paraId="00F6F66D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1D585265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23</w:t>
            </w:r>
          </w:p>
        </w:tc>
      </w:tr>
      <w:tr w:rsidR="008456E7" w:rsidRPr="008456E7" w14:paraId="16CBA9B7" w14:textId="77777777" w:rsidTr="008456E7">
        <w:trPr>
          <w:jc w:val="center"/>
        </w:trPr>
        <w:tc>
          <w:tcPr>
            <w:tcW w:w="1242" w:type="dxa"/>
          </w:tcPr>
          <w:p w14:paraId="06996379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0" w:type="dxa"/>
          </w:tcPr>
          <w:p w14:paraId="54AAD685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14:paraId="38F47F7D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13</w:t>
            </w:r>
          </w:p>
        </w:tc>
      </w:tr>
      <w:tr w:rsidR="008456E7" w:rsidRPr="008456E7" w14:paraId="3145D468" w14:textId="77777777" w:rsidTr="008456E7">
        <w:trPr>
          <w:jc w:val="center"/>
        </w:trPr>
        <w:tc>
          <w:tcPr>
            <w:tcW w:w="1242" w:type="dxa"/>
          </w:tcPr>
          <w:p w14:paraId="1E3A9A03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14:paraId="4D050D83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14:paraId="55E4455D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14</w:t>
            </w:r>
          </w:p>
        </w:tc>
      </w:tr>
      <w:tr w:rsidR="008456E7" w:rsidRPr="008456E7" w14:paraId="072D29E6" w14:textId="77777777" w:rsidTr="008456E7">
        <w:trPr>
          <w:jc w:val="center"/>
        </w:trPr>
        <w:tc>
          <w:tcPr>
            <w:tcW w:w="1242" w:type="dxa"/>
          </w:tcPr>
          <w:p w14:paraId="5EF26888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0" w:type="dxa"/>
          </w:tcPr>
          <w:p w14:paraId="7F797FE4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732C57B2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24</w:t>
            </w:r>
          </w:p>
        </w:tc>
      </w:tr>
      <w:tr w:rsidR="008456E7" w:rsidRPr="008456E7" w14:paraId="60CAD252" w14:textId="77777777" w:rsidTr="008456E7">
        <w:trPr>
          <w:jc w:val="center"/>
        </w:trPr>
        <w:tc>
          <w:tcPr>
            <w:tcW w:w="1242" w:type="dxa"/>
          </w:tcPr>
          <w:p w14:paraId="6AAD1520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0" w:type="dxa"/>
          </w:tcPr>
          <w:p w14:paraId="45382BB8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16F2198C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25</w:t>
            </w:r>
          </w:p>
        </w:tc>
      </w:tr>
      <w:tr w:rsidR="008456E7" w:rsidRPr="008456E7" w14:paraId="0ADE38EA" w14:textId="77777777" w:rsidTr="008456E7">
        <w:trPr>
          <w:jc w:val="center"/>
        </w:trPr>
        <w:tc>
          <w:tcPr>
            <w:tcW w:w="1242" w:type="dxa"/>
          </w:tcPr>
          <w:p w14:paraId="5FF3720C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0" w:type="dxa"/>
          </w:tcPr>
          <w:p w14:paraId="3E3EE4D5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14:paraId="0DDDA3B6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</w:t>
            </w:r>
          </w:p>
        </w:tc>
      </w:tr>
      <w:tr w:rsidR="008456E7" w:rsidRPr="008456E7" w14:paraId="1C687436" w14:textId="77777777" w:rsidTr="008456E7">
        <w:trPr>
          <w:jc w:val="center"/>
        </w:trPr>
        <w:tc>
          <w:tcPr>
            <w:tcW w:w="1242" w:type="dxa"/>
          </w:tcPr>
          <w:p w14:paraId="0A3A1A8A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0" w:type="dxa"/>
          </w:tcPr>
          <w:p w14:paraId="3DD9B514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14:paraId="640484D3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</w:t>
            </w:r>
          </w:p>
        </w:tc>
      </w:tr>
      <w:tr w:rsidR="008456E7" w:rsidRPr="008456E7" w14:paraId="367DF005" w14:textId="77777777" w:rsidTr="008456E7">
        <w:trPr>
          <w:jc w:val="center"/>
        </w:trPr>
        <w:tc>
          <w:tcPr>
            <w:tcW w:w="1242" w:type="dxa"/>
          </w:tcPr>
          <w:p w14:paraId="6E3F021F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0" w:type="dxa"/>
          </w:tcPr>
          <w:p w14:paraId="20880EF3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1EB23A94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26</w:t>
            </w:r>
          </w:p>
        </w:tc>
      </w:tr>
      <w:tr w:rsidR="008456E7" w:rsidRPr="008456E7" w14:paraId="378E706D" w14:textId="77777777" w:rsidTr="008456E7">
        <w:trPr>
          <w:jc w:val="center"/>
        </w:trPr>
        <w:tc>
          <w:tcPr>
            <w:tcW w:w="1242" w:type="dxa"/>
          </w:tcPr>
          <w:p w14:paraId="186DC8C2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0" w:type="dxa"/>
          </w:tcPr>
          <w:p w14:paraId="22F3F318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03C1A974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27</w:t>
            </w:r>
          </w:p>
        </w:tc>
      </w:tr>
      <w:tr w:rsidR="008456E7" w:rsidRPr="008456E7" w14:paraId="5BA65FE4" w14:textId="77777777" w:rsidTr="008456E7">
        <w:trPr>
          <w:jc w:val="center"/>
        </w:trPr>
        <w:tc>
          <w:tcPr>
            <w:tcW w:w="1242" w:type="dxa"/>
          </w:tcPr>
          <w:p w14:paraId="6E7BE2A8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0" w:type="dxa"/>
          </w:tcPr>
          <w:p w14:paraId="7370752F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14:paraId="3C4C7161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3</w:t>
            </w:r>
          </w:p>
        </w:tc>
      </w:tr>
      <w:tr w:rsidR="008456E7" w:rsidRPr="008456E7" w14:paraId="1C0FF3BB" w14:textId="77777777" w:rsidTr="008456E7">
        <w:trPr>
          <w:jc w:val="center"/>
        </w:trPr>
        <w:tc>
          <w:tcPr>
            <w:tcW w:w="1242" w:type="dxa"/>
          </w:tcPr>
          <w:p w14:paraId="18B99CE0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0" w:type="dxa"/>
          </w:tcPr>
          <w:p w14:paraId="30156032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14:paraId="3F182353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4</w:t>
            </w:r>
          </w:p>
        </w:tc>
      </w:tr>
      <w:tr w:rsidR="008456E7" w:rsidRPr="008456E7" w14:paraId="34D725B7" w14:textId="77777777" w:rsidTr="008456E7">
        <w:trPr>
          <w:jc w:val="center"/>
        </w:trPr>
        <w:tc>
          <w:tcPr>
            <w:tcW w:w="1242" w:type="dxa"/>
          </w:tcPr>
          <w:p w14:paraId="2B0618D6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0" w:type="dxa"/>
          </w:tcPr>
          <w:p w14:paraId="54DA3CAC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535667C0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28</w:t>
            </w:r>
          </w:p>
        </w:tc>
      </w:tr>
      <w:tr w:rsidR="008456E7" w:rsidRPr="008456E7" w14:paraId="1E7442EE" w14:textId="77777777" w:rsidTr="008456E7">
        <w:trPr>
          <w:jc w:val="center"/>
        </w:trPr>
        <w:tc>
          <w:tcPr>
            <w:tcW w:w="1242" w:type="dxa"/>
          </w:tcPr>
          <w:p w14:paraId="3CCEA5B6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14:paraId="5704D1F3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6EF7408D" w14:textId="77777777" w:rsidR="008456E7" w:rsidRPr="008456E7" w:rsidRDefault="008456E7" w:rsidP="00214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6E7">
              <w:rPr>
                <w:rFonts w:ascii="Times New Roman" w:hAnsi="Times New Roman" w:cs="Times New Roman"/>
              </w:rPr>
              <w:t>29</w:t>
            </w:r>
          </w:p>
        </w:tc>
      </w:tr>
    </w:tbl>
    <w:p w14:paraId="67215246" w14:textId="77777777" w:rsidR="00971CD3" w:rsidRPr="008456E7" w:rsidRDefault="00971CD3" w:rsidP="009964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71CD3" w:rsidRPr="008456E7" w:rsidSect="005A7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DFB"/>
    <w:multiLevelType w:val="hybridMultilevel"/>
    <w:tmpl w:val="A53C8920"/>
    <w:lvl w:ilvl="0" w:tplc="2A24F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17340"/>
    <w:multiLevelType w:val="hybridMultilevel"/>
    <w:tmpl w:val="47B665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2433"/>
    <w:multiLevelType w:val="hybridMultilevel"/>
    <w:tmpl w:val="C74AE3DA"/>
    <w:lvl w:ilvl="0" w:tplc="2A24F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1280B"/>
    <w:multiLevelType w:val="hybridMultilevel"/>
    <w:tmpl w:val="F2900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818"/>
    <w:rsid w:val="00080818"/>
    <w:rsid w:val="000B477B"/>
    <w:rsid w:val="000B5939"/>
    <w:rsid w:val="000F3B18"/>
    <w:rsid w:val="002F074F"/>
    <w:rsid w:val="00341775"/>
    <w:rsid w:val="0039746A"/>
    <w:rsid w:val="005A78E9"/>
    <w:rsid w:val="005D4BA5"/>
    <w:rsid w:val="00637DCD"/>
    <w:rsid w:val="00730F39"/>
    <w:rsid w:val="00796241"/>
    <w:rsid w:val="00803484"/>
    <w:rsid w:val="008456E7"/>
    <w:rsid w:val="008D7504"/>
    <w:rsid w:val="00971CD3"/>
    <w:rsid w:val="0097432B"/>
    <w:rsid w:val="0099643E"/>
    <w:rsid w:val="00B60E5F"/>
    <w:rsid w:val="00BA6379"/>
    <w:rsid w:val="00D07D45"/>
    <w:rsid w:val="00D16EE0"/>
    <w:rsid w:val="00D36A8F"/>
    <w:rsid w:val="00F2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C4F9"/>
  <w15:docId w15:val="{F68C8ACD-3F7E-461D-A209-7C12A1AF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Александр Альтмарк</cp:lastModifiedBy>
  <cp:revision>4</cp:revision>
  <dcterms:created xsi:type="dcterms:W3CDTF">2013-09-01T16:51:00Z</dcterms:created>
  <dcterms:modified xsi:type="dcterms:W3CDTF">2020-02-06T23:31:00Z</dcterms:modified>
</cp:coreProperties>
</file>