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76" w:rsidRPr="00961AB3" w:rsidRDefault="00C55D76" w:rsidP="00C55D76">
      <w:pPr>
        <w:pStyle w:val="a3"/>
        <w:jc w:val="center"/>
        <w:rPr>
          <w:color w:val="000000"/>
          <w:sz w:val="28"/>
          <w:szCs w:val="28"/>
        </w:rPr>
      </w:pPr>
      <w:r w:rsidRPr="00961AB3">
        <w:rPr>
          <w:color w:val="000000"/>
          <w:sz w:val="28"/>
          <w:szCs w:val="28"/>
        </w:rPr>
        <w:t>Оптика и атомная физика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1. Определение фокусных расстояний линз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Лабораторная работа № 2. Определение длины световой волны с использованием </w:t>
      </w:r>
      <w:proofErr w:type="spellStart"/>
      <w:r>
        <w:rPr>
          <w:color w:val="000000"/>
          <w:sz w:val="27"/>
          <w:szCs w:val="27"/>
        </w:rPr>
        <w:t>бипризмы</w:t>
      </w:r>
      <w:proofErr w:type="spellEnd"/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3. Дифракция лазерного излучения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</w:t>
      </w:r>
      <w:r w:rsidR="00186D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</w:t>
      </w:r>
      <w:r w:rsidR="00186D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Дифракционная решетка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</w:t>
      </w:r>
      <w:r w:rsidR="00186D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5. Исследование дифракции света на отражательной дифракционной решетке </w:t>
      </w:r>
    </w:p>
    <w:p w:rsidR="00C55D76" w:rsidRDefault="00791571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</w:t>
      </w:r>
      <w:r w:rsidR="00C55D76">
        <w:rPr>
          <w:color w:val="000000"/>
          <w:sz w:val="27"/>
          <w:szCs w:val="27"/>
        </w:rPr>
        <w:t>торная работа № 6. Исследование линейно поляризованного света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Лабораторная работа № 7. Исследование частично-поляризованного света 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8</w:t>
      </w:r>
      <w:r w:rsidR="00186D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Исследование поляризации световых волн при отражении от поверхности диэлектрика 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9</w:t>
      </w:r>
      <w:r w:rsidR="00186D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Поляризация света. Закон </w:t>
      </w:r>
      <w:proofErr w:type="spellStart"/>
      <w:r>
        <w:rPr>
          <w:color w:val="000000"/>
          <w:sz w:val="27"/>
          <w:szCs w:val="27"/>
        </w:rPr>
        <w:t>Малюса</w:t>
      </w:r>
      <w:proofErr w:type="spellEnd"/>
      <w:r w:rsidR="0069369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Угол </w:t>
      </w:r>
      <w:proofErr w:type="spellStart"/>
      <w:r>
        <w:rPr>
          <w:color w:val="000000"/>
          <w:sz w:val="27"/>
          <w:szCs w:val="27"/>
        </w:rPr>
        <w:t>Брюстера</w:t>
      </w:r>
      <w:proofErr w:type="spellEnd"/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</w:t>
      </w:r>
      <w:r w:rsidR="00186D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10. Изучение распространения света в растворах оптически активных веществ.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11</w:t>
      </w:r>
      <w:r w:rsidR="00186D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Исследование закономерностей теплового излучения нагретого тела</w:t>
      </w:r>
    </w:p>
    <w:p w:rsidR="00980277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12. Исследование внешнего</w:t>
      </w:r>
      <w:r w:rsidR="007137CA">
        <w:rPr>
          <w:color w:val="000000"/>
          <w:sz w:val="27"/>
          <w:szCs w:val="27"/>
        </w:rPr>
        <w:t xml:space="preserve"> фотоэффекта </w:t>
      </w:r>
      <w:r>
        <w:rPr>
          <w:color w:val="000000"/>
          <w:sz w:val="27"/>
          <w:szCs w:val="27"/>
        </w:rPr>
        <w:t xml:space="preserve"> </w:t>
      </w:r>
    </w:p>
    <w:p w:rsidR="00C55D76" w:rsidRDefault="00186D4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Лабораторная работа </w:t>
      </w:r>
      <w:r w:rsidR="00C55D76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="00C55D76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.</w:t>
      </w:r>
      <w:r w:rsidR="00C55D76">
        <w:rPr>
          <w:color w:val="000000"/>
          <w:sz w:val="27"/>
          <w:szCs w:val="27"/>
        </w:rPr>
        <w:t xml:space="preserve"> Исследование характеристик фотоэлемента с внешним фотоэффектом 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14. Исследование внутреннего фотоэффекта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15</w:t>
      </w:r>
      <w:r w:rsidR="00186D4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Внутренний фотоэффект. Исследование характеристик фоторезисторов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Лабораторная работа № 16. Исследование электронного парамагнитного резонанса</w:t>
      </w:r>
      <w:r w:rsidR="005353EC">
        <w:rPr>
          <w:color w:val="000000"/>
          <w:sz w:val="27"/>
          <w:szCs w:val="27"/>
        </w:rPr>
        <w:t xml:space="preserve">    (</w:t>
      </w:r>
      <w:r>
        <w:rPr>
          <w:color w:val="000000"/>
          <w:sz w:val="27"/>
          <w:szCs w:val="27"/>
        </w:rPr>
        <w:t>ЭПР) в слабом магнитном поле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Лабораторная работа № 17. Исследование туннельного эффекта в вырожденном </w:t>
      </w:r>
      <w:proofErr w:type="spellStart"/>
      <w:r>
        <w:rPr>
          <w:color w:val="000000"/>
          <w:sz w:val="27"/>
          <w:szCs w:val="27"/>
        </w:rPr>
        <w:t>p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n</w:t>
      </w:r>
      <w:proofErr w:type="spellEnd"/>
      <w:r>
        <w:rPr>
          <w:color w:val="000000"/>
          <w:sz w:val="27"/>
          <w:szCs w:val="27"/>
        </w:rPr>
        <w:t xml:space="preserve"> переходе</w:t>
      </w:r>
    </w:p>
    <w:p w:rsidR="00C55D76" w:rsidRDefault="00C55D76" w:rsidP="00C55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Оптика и атомная физика. Лабораторный практикум. Ю.В. Богачев, В.М. </w:t>
      </w:r>
      <w:proofErr w:type="spellStart"/>
      <w:r>
        <w:rPr>
          <w:color w:val="000000"/>
          <w:sz w:val="27"/>
          <w:szCs w:val="27"/>
        </w:rPr>
        <w:t>Вяткин</w:t>
      </w:r>
      <w:proofErr w:type="spellEnd"/>
      <w:r>
        <w:rPr>
          <w:color w:val="000000"/>
          <w:sz w:val="27"/>
          <w:szCs w:val="27"/>
        </w:rPr>
        <w:t>, Н.Н. Кузьмина и др</w:t>
      </w:r>
      <w:r w:rsidR="00DD078A"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СПбГЭТУ</w:t>
      </w:r>
      <w:proofErr w:type="spellEnd"/>
      <w:r>
        <w:rPr>
          <w:color w:val="000000"/>
          <w:sz w:val="27"/>
          <w:szCs w:val="27"/>
        </w:rPr>
        <w:t xml:space="preserve"> « ЛЭТИ», 2019</w:t>
      </w:r>
      <w:r w:rsidR="00CF2AEE">
        <w:rPr>
          <w:color w:val="000000"/>
          <w:sz w:val="27"/>
          <w:szCs w:val="27"/>
        </w:rPr>
        <w:t xml:space="preserve"> г.</w:t>
      </w:r>
      <w:r>
        <w:rPr>
          <w:color w:val="000000"/>
          <w:sz w:val="27"/>
          <w:szCs w:val="27"/>
        </w:rPr>
        <w:t xml:space="preserve">, 123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6A396D" w:rsidRPr="0025719E" w:rsidRDefault="006A396D" w:rsidP="0025719E"/>
    <w:sectPr w:rsidR="006A396D" w:rsidRPr="0025719E" w:rsidSect="00C55D7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19E"/>
    <w:rsid w:val="00186D46"/>
    <w:rsid w:val="00215EA2"/>
    <w:rsid w:val="0025719E"/>
    <w:rsid w:val="00456D94"/>
    <w:rsid w:val="005353EC"/>
    <w:rsid w:val="005B39B4"/>
    <w:rsid w:val="0069369B"/>
    <w:rsid w:val="006A396D"/>
    <w:rsid w:val="00704831"/>
    <w:rsid w:val="007137CA"/>
    <w:rsid w:val="00791571"/>
    <w:rsid w:val="00961AB3"/>
    <w:rsid w:val="00980277"/>
    <w:rsid w:val="00C55D76"/>
    <w:rsid w:val="00CE0AE2"/>
    <w:rsid w:val="00CF2AEE"/>
    <w:rsid w:val="00DD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2021-02-05T19:47:00Z</dcterms:created>
  <dcterms:modified xsi:type="dcterms:W3CDTF">2021-02-07T10:30:00Z</dcterms:modified>
</cp:coreProperties>
</file>